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AB" w:rsidRPr="00184EAB" w:rsidRDefault="00184EAB" w:rsidP="00184EAB">
      <w:pPr>
        <w:pStyle w:val="2"/>
        <w:shd w:val="clear" w:color="auto" w:fill="FFFFFF"/>
        <w:spacing w:before="0" w:line="450" w:lineRule="atLeast"/>
        <w:jc w:val="center"/>
        <w:rPr>
          <w:rFonts w:ascii="Times New Roman" w:hAnsi="Times New Roman" w:cs="Times New Roman"/>
          <w:b/>
          <w:color w:val="auto"/>
          <w:sz w:val="32"/>
          <w:szCs w:val="32"/>
        </w:rPr>
      </w:pPr>
      <w:r w:rsidRPr="00184EAB">
        <w:rPr>
          <w:rFonts w:ascii="Times New Roman" w:hAnsi="Times New Roman" w:cs="Times New Roman"/>
          <w:b/>
          <w:color w:val="auto"/>
          <w:sz w:val="32"/>
          <w:szCs w:val="32"/>
        </w:rPr>
        <w:t>ПРАВИЛА ОФОРМЛЕНИЯ</w:t>
      </w:r>
    </w:p>
    <w:p w:rsidR="00184EAB" w:rsidRDefault="00184EAB" w:rsidP="00184EAB">
      <w:pPr>
        <w:pStyle w:val="3"/>
        <w:shd w:val="clear" w:color="auto" w:fill="FFFFFF"/>
        <w:spacing w:before="0" w:after="150" w:line="360" w:lineRule="atLeast"/>
        <w:rPr>
          <w:rFonts w:ascii="Times New Roman" w:hAnsi="Times New Roman" w:cs="Times New Roman"/>
          <w:bCs/>
          <w:caps/>
          <w:color w:val="3F3F3F"/>
          <w:sz w:val="28"/>
          <w:szCs w:val="28"/>
        </w:rPr>
      </w:pPr>
      <w:bookmarkStart w:id="0" w:name="_GoBack"/>
      <w:bookmarkEnd w:id="0"/>
    </w:p>
    <w:p w:rsidR="00184EAB" w:rsidRPr="0099138B" w:rsidRDefault="00184EAB" w:rsidP="00184EAB">
      <w:pPr>
        <w:pStyle w:val="3"/>
        <w:shd w:val="clear" w:color="auto" w:fill="FFFFFF"/>
        <w:spacing w:before="0" w:after="150" w:line="360" w:lineRule="atLeast"/>
        <w:rPr>
          <w:rFonts w:ascii="Times New Roman" w:hAnsi="Times New Roman" w:cs="Times New Roman"/>
          <w:caps/>
          <w:color w:val="3F3F3F"/>
          <w:sz w:val="28"/>
          <w:szCs w:val="28"/>
        </w:rPr>
      </w:pPr>
      <w:r w:rsidRPr="0099138B">
        <w:rPr>
          <w:rFonts w:ascii="Times New Roman" w:hAnsi="Times New Roman" w:cs="Times New Roman"/>
          <w:bCs/>
          <w:caps/>
          <w:color w:val="3F3F3F"/>
          <w:sz w:val="28"/>
          <w:szCs w:val="28"/>
        </w:rPr>
        <w:t>ОБЩИЕ ПОЛОЖЕНИЯ</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 Статья должна соответствовать тематике журнала, в который она направляется. В необходимых случаях редакции может понадобиться экспертное заключение или заключение этического комитета на проведение публикуемого исследования. При направлении текста статьи следует указать, является ли она диссертационной.</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2. Статья должна быть подписана всеми авторами, что даёт право журналу на её публикацию.</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3. При регистрации оригинала статьи редакция должна быть уверена, что ни представленная работа, ни её части не были ранее опубликованы и не находятся в настоящее время на рассмотрении в других изданиях. Это требование редакции должно быть явно подтверждено при направлении работы.</w:t>
      </w:r>
    </w:p>
    <w:p w:rsidR="00184EAB" w:rsidRPr="0099138B" w:rsidRDefault="00184EAB" w:rsidP="00184EAB">
      <w:pPr>
        <w:pStyle w:val="3"/>
        <w:shd w:val="clear" w:color="auto" w:fill="FFFFFF"/>
        <w:spacing w:before="750" w:after="150" w:line="360" w:lineRule="atLeast"/>
        <w:rPr>
          <w:rFonts w:ascii="Times New Roman" w:hAnsi="Times New Roman" w:cs="Times New Roman"/>
          <w:caps/>
          <w:color w:val="3F3F3F"/>
          <w:sz w:val="28"/>
          <w:szCs w:val="28"/>
        </w:rPr>
      </w:pPr>
      <w:r w:rsidRPr="0099138B">
        <w:rPr>
          <w:rFonts w:ascii="Times New Roman" w:hAnsi="Times New Roman" w:cs="Times New Roman"/>
          <w:bCs/>
          <w:caps/>
          <w:color w:val="3F3F3F"/>
          <w:sz w:val="28"/>
          <w:szCs w:val="28"/>
        </w:rPr>
        <w:t xml:space="preserve">ПРАВИЛА ОФОРМЛЕНИЯ СТАТЕЙ </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 Рукопись предоставляется в редакцию в электронной версии (на диске или присылается по e-</w:t>
      </w:r>
      <w:proofErr w:type="spellStart"/>
      <w:r w:rsidRPr="00854441">
        <w:rPr>
          <w:color w:val="3F3F3F"/>
          <w:sz w:val="27"/>
          <w:szCs w:val="27"/>
        </w:rPr>
        <w:t>mail</w:t>
      </w:r>
      <w:proofErr w:type="spellEnd"/>
      <w:r w:rsidRPr="00854441">
        <w:rPr>
          <w:color w:val="3F3F3F"/>
          <w:sz w:val="27"/>
          <w:szCs w:val="27"/>
        </w:rPr>
        <w:t>). Объём рукописи от 10 до 18 страниц.</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 xml:space="preserve">2. Электронная версия статьи набирается в текстовом редакторе (тип файла формата MS </w:t>
      </w:r>
      <w:proofErr w:type="spellStart"/>
      <w:r w:rsidRPr="00854441">
        <w:rPr>
          <w:color w:val="3F3F3F"/>
          <w:sz w:val="27"/>
          <w:szCs w:val="27"/>
        </w:rPr>
        <w:t>Word</w:t>
      </w:r>
      <w:proofErr w:type="spellEnd"/>
      <w:r w:rsidRPr="00854441">
        <w:rPr>
          <w:color w:val="3F3F3F"/>
          <w:sz w:val="27"/>
          <w:szCs w:val="27"/>
        </w:rPr>
        <w:t xml:space="preserve"> 97/2000/XP/2007/2010 .</w:t>
      </w:r>
      <w:proofErr w:type="spellStart"/>
      <w:r w:rsidRPr="00854441">
        <w:rPr>
          <w:color w:val="3F3F3F"/>
          <w:sz w:val="27"/>
          <w:szCs w:val="27"/>
        </w:rPr>
        <w:t>doc</w:t>
      </w:r>
      <w:proofErr w:type="spellEnd"/>
      <w:r w:rsidRPr="00854441">
        <w:rPr>
          <w:color w:val="3F3F3F"/>
          <w:sz w:val="27"/>
          <w:szCs w:val="27"/>
        </w:rPr>
        <w:t>, .</w:t>
      </w:r>
      <w:proofErr w:type="spellStart"/>
      <w:r w:rsidRPr="00854441">
        <w:rPr>
          <w:color w:val="3F3F3F"/>
          <w:sz w:val="27"/>
          <w:szCs w:val="27"/>
        </w:rPr>
        <w:t>docx</w:t>
      </w:r>
      <w:proofErr w:type="spellEnd"/>
      <w:r w:rsidRPr="00854441">
        <w:rPr>
          <w:color w:val="3F3F3F"/>
          <w:sz w:val="27"/>
          <w:szCs w:val="27"/>
        </w:rPr>
        <w:t xml:space="preserve">) кеглем 14 шрифта </w:t>
      </w:r>
      <w:proofErr w:type="spellStart"/>
      <w:r w:rsidRPr="00854441">
        <w:rPr>
          <w:color w:val="3F3F3F"/>
          <w:sz w:val="27"/>
          <w:szCs w:val="27"/>
        </w:rPr>
        <w:t>Times</w:t>
      </w:r>
      <w:proofErr w:type="spellEnd"/>
      <w:r w:rsidRPr="00854441">
        <w:rPr>
          <w:color w:val="3F3F3F"/>
          <w:sz w:val="27"/>
          <w:szCs w:val="27"/>
        </w:rPr>
        <w:t xml:space="preserve"> </w:t>
      </w:r>
      <w:proofErr w:type="spellStart"/>
      <w:r w:rsidRPr="00854441">
        <w:rPr>
          <w:color w:val="3F3F3F"/>
          <w:sz w:val="27"/>
          <w:szCs w:val="27"/>
        </w:rPr>
        <w:t>New</w:t>
      </w:r>
      <w:proofErr w:type="spellEnd"/>
      <w:r w:rsidRPr="00854441">
        <w:rPr>
          <w:color w:val="3F3F3F"/>
          <w:sz w:val="27"/>
          <w:szCs w:val="27"/>
        </w:rPr>
        <w:t xml:space="preserve"> </w:t>
      </w:r>
      <w:proofErr w:type="spellStart"/>
      <w:r w:rsidRPr="00854441">
        <w:rPr>
          <w:color w:val="3F3F3F"/>
          <w:sz w:val="27"/>
          <w:szCs w:val="27"/>
        </w:rPr>
        <w:t>Roman</w:t>
      </w:r>
      <w:proofErr w:type="spellEnd"/>
      <w:r w:rsidRPr="00854441">
        <w:rPr>
          <w:color w:val="3F3F3F"/>
          <w:sz w:val="27"/>
          <w:szCs w:val="27"/>
        </w:rPr>
        <w:t xml:space="preserve"> через полтора интервала.</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3. Перед текстом статьи необходимо указать в следующей последовательности:</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sz w:val="24"/>
          <w:szCs w:val="24"/>
        </w:rPr>
      </w:pPr>
      <w:r w:rsidRPr="00854441">
        <w:rPr>
          <w:rFonts w:ascii="Times New Roman" w:hAnsi="Times New Roman" w:cs="Times New Roman"/>
          <w:color w:val="3F3F3F"/>
        </w:rPr>
        <w:t>классификационный индекс УДК</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заглавие на русском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автор (авторы) – фамилии и инициалы авторов на русском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указать автора для корреспонденции;</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полное официальное название учреждения, в котором выполнена работа, с указанием города и страны, на русском языке (для каждого автора);</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ORCID для каждого автора;</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резюме на русском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ключевые слова или ключевые словосочетания на русском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заглавие на английском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автор (авторы) – фамилии и инициалы авторов на английском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lastRenderedPageBreak/>
        <w:t>официальное название учреждения, в котором выполнена работа, с указанием города и страны, на английском языке (для каждого автора);</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резюме на английском языке;</w:t>
      </w:r>
    </w:p>
    <w:p w:rsidR="00184EAB" w:rsidRPr="00854441" w:rsidRDefault="00184EAB" w:rsidP="00184EAB">
      <w:pPr>
        <w:numPr>
          <w:ilvl w:val="0"/>
          <w:numId w:val="1"/>
        </w:numPr>
        <w:shd w:val="clear" w:color="auto" w:fill="FFFFFF"/>
        <w:spacing w:after="0" w:line="330" w:lineRule="atLeast"/>
        <w:ind w:left="0"/>
        <w:rPr>
          <w:rFonts w:ascii="Times New Roman" w:hAnsi="Times New Roman" w:cs="Times New Roman"/>
          <w:color w:val="3F3F3F"/>
        </w:rPr>
      </w:pPr>
      <w:r w:rsidRPr="00854441">
        <w:rPr>
          <w:rFonts w:ascii="Times New Roman" w:hAnsi="Times New Roman" w:cs="Times New Roman"/>
          <w:color w:val="3F3F3F"/>
        </w:rPr>
        <w:t>ключевые слова или ключевые словосочетания на английском языке;</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4. Ключевые слова и словосочетания (оптимально 5-7 слов) отделяются друг от друга запятой. Список ключевых слов должен максимально точно отражать предметную область исследования. Недопустимо использовать в качестве ключевых слов термины общего характера (например, здоровье, болезнь, численность населения, здравоохранение и т.п.), прямо не отражающих специфику предмета исследования.</w:t>
      </w:r>
    </w:p>
    <w:p w:rsidR="00184EAB" w:rsidRPr="00854441" w:rsidRDefault="00184EAB" w:rsidP="00184EAB">
      <w:pPr>
        <w:pStyle w:val="a3"/>
        <w:shd w:val="clear" w:color="auto" w:fill="FFFFFF"/>
        <w:spacing w:before="0" w:beforeAutospacing="0" w:after="0" w:afterAutospacing="0" w:line="390" w:lineRule="atLeast"/>
        <w:jc w:val="both"/>
        <w:rPr>
          <w:i/>
          <w:color w:val="3F3F3F"/>
          <w:sz w:val="27"/>
          <w:szCs w:val="27"/>
        </w:rPr>
      </w:pPr>
      <w:r w:rsidRPr="00854441">
        <w:rPr>
          <w:rStyle w:val="a4"/>
          <w:i/>
          <w:color w:val="3F3F3F"/>
          <w:sz w:val="27"/>
          <w:szCs w:val="27"/>
        </w:rPr>
        <w:t>Примечание.</w:t>
      </w:r>
      <w:r w:rsidRPr="00854441">
        <w:rPr>
          <w:i/>
          <w:color w:val="3F3F3F"/>
          <w:sz w:val="27"/>
          <w:szCs w:val="27"/>
        </w:rPr>
        <w:t> Во избежание искажения передачи авторского смысла при переводе на английский язык заглавия, резюме и ключевых слов </w:t>
      </w:r>
      <w:r w:rsidRPr="00854441">
        <w:rPr>
          <w:rStyle w:val="a4"/>
          <w:i/>
          <w:color w:val="3F3F3F"/>
          <w:sz w:val="27"/>
          <w:szCs w:val="27"/>
        </w:rPr>
        <w:t>не следует </w:t>
      </w:r>
      <w:r w:rsidRPr="00854441">
        <w:rPr>
          <w:i/>
          <w:color w:val="3F3F3F"/>
          <w:sz w:val="27"/>
          <w:szCs w:val="27"/>
        </w:rPr>
        <w:t>использовать электронные переводчики.</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5. Классификационный индекс УДК приводится вместе с аббревиатурой УДК. Классификационный индекс УДК определяют по полному изданию Универсальной десятичной классификации.</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 xml:space="preserve">6. К статье прилагается резюме, которое является основным источником информации в отечественных и </w:t>
      </w:r>
      <w:proofErr w:type="gramStart"/>
      <w:r w:rsidRPr="00854441">
        <w:rPr>
          <w:color w:val="3F3F3F"/>
          <w:sz w:val="27"/>
          <w:szCs w:val="27"/>
        </w:rPr>
        <w:t>зарубежных информационных системах</w:t>
      </w:r>
      <w:proofErr w:type="gramEnd"/>
      <w:r w:rsidRPr="00854441">
        <w:rPr>
          <w:color w:val="3F3F3F"/>
          <w:sz w:val="27"/>
          <w:szCs w:val="27"/>
        </w:rPr>
        <w:t xml:space="preserve"> и базах данных, индексирующих журнал.</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7. Резюме должно быть структурированным, кратко и точно излагать содержание статьи, включающее основные фактические сведения и выводы, без дополнительной интерпретации или критических замечаний автора статьи. Текст резюме не должен содержать информацию, которой нет в статье. Он должна отличаться лаконичностью, убедительностью формулировок, отсутствием второстепенной информации. Включение в резюме схем, таблиц, графиков, рисунков, а также ссылок на литературные источники, не допускается.</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 xml:space="preserve">8. Текст резюме должен начинаться фразой, в которой сформулирована главная тема статьи. Часто это сведения содержатся в заглавии статьи. Следует избегать лишних вводных фраз (например, “автор статьи рассматривает…”). В тексте резюме следует употреблять синтаксические конструкции, свойственные языку научного стиля, избегать сложных грамматических конструкций. В резюме следует применять стандартизованную терминологию. Сокращения и аббревиатуры в тексте резюме не допускаются. Следует избегать употребления </w:t>
      </w:r>
      <w:r w:rsidRPr="00854441">
        <w:rPr>
          <w:color w:val="3F3F3F"/>
          <w:sz w:val="27"/>
          <w:szCs w:val="27"/>
        </w:rPr>
        <w:lastRenderedPageBreak/>
        <w:t>малораспространённых терминов. В резюме необходимо соблюдать единство терминологии со статьёй.</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9. В тексте резюме следует применять значимые слова из текста статьи для обеспечения автоматизированного поиска. Резюме рекомендуется включать следующие аспекты содержания статьи:</w:t>
      </w:r>
    </w:p>
    <w:p w:rsidR="00184EAB" w:rsidRPr="00854441" w:rsidRDefault="00184EAB" w:rsidP="00184EAB">
      <w:pPr>
        <w:pStyle w:val="a3"/>
        <w:numPr>
          <w:ilvl w:val="0"/>
          <w:numId w:val="2"/>
        </w:numPr>
        <w:shd w:val="clear" w:color="auto" w:fill="FFFFFF"/>
        <w:spacing w:before="0" w:beforeAutospacing="0" w:after="300" w:afterAutospacing="0" w:line="390" w:lineRule="atLeast"/>
        <w:ind w:left="0"/>
        <w:jc w:val="both"/>
        <w:rPr>
          <w:color w:val="3F3F3F"/>
        </w:rPr>
      </w:pPr>
      <w:r w:rsidRPr="00854441">
        <w:rPr>
          <w:color w:val="3F3F3F"/>
        </w:rPr>
        <w:t>актуальность, предмет, цель работы;</w:t>
      </w:r>
    </w:p>
    <w:p w:rsidR="00184EAB" w:rsidRPr="00854441" w:rsidRDefault="00184EAB" w:rsidP="00184EAB">
      <w:pPr>
        <w:pStyle w:val="a3"/>
        <w:numPr>
          <w:ilvl w:val="0"/>
          <w:numId w:val="2"/>
        </w:numPr>
        <w:shd w:val="clear" w:color="auto" w:fill="FFFFFF"/>
        <w:spacing w:before="0" w:beforeAutospacing="0" w:after="300" w:afterAutospacing="0" w:line="390" w:lineRule="atLeast"/>
        <w:ind w:left="0"/>
        <w:jc w:val="both"/>
        <w:rPr>
          <w:color w:val="3F3F3F"/>
        </w:rPr>
      </w:pPr>
      <w:r w:rsidRPr="00854441">
        <w:rPr>
          <w:color w:val="3F3F3F"/>
        </w:rPr>
        <w:t>методы проведения работы;</w:t>
      </w:r>
    </w:p>
    <w:p w:rsidR="00184EAB" w:rsidRPr="00854441" w:rsidRDefault="00184EAB" w:rsidP="00184EAB">
      <w:pPr>
        <w:pStyle w:val="a3"/>
        <w:numPr>
          <w:ilvl w:val="0"/>
          <w:numId w:val="2"/>
        </w:numPr>
        <w:shd w:val="clear" w:color="auto" w:fill="FFFFFF"/>
        <w:spacing w:before="0" w:beforeAutospacing="0" w:after="300" w:afterAutospacing="0" w:line="390" w:lineRule="atLeast"/>
        <w:ind w:left="0"/>
        <w:jc w:val="both"/>
        <w:rPr>
          <w:color w:val="3F3F3F"/>
        </w:rPr>
      </w:pPr>
      <w:r w:rsidRPr="00854441">
        <w:rPr>
          <w:color w:val="3F3F3F"/>
        </w:rPr>
        <w:t>результаты работы;</w:t>
      </w:r>
    </w:p>
    <w:p w:rsidR="00184EAB" w:rsidRPr="00854441" w:rsidRDefault="00184EAB" w:rsidP="00184EAB">
      <w:pPr>
        <w:pStyle w:val="a3"/>
        <w:numPr>
          <w:ilvl w:val="0"/>
          <w:numId w:val="2"/>
        </w:numPr>
        <w:shd w:val="clear" w:color="auto" w:fill="FFFFFF"/>
        <w:spacing w:before="0" w:beforeAutospacing="0" w:after="300" w:afterAutospacing="0" w:line="390" w:lineRule="atLeast"/>
        <w:ind w:left="0"/>
        <w:jc w:val="both"/>
        <w:rPr>
          <w:color w:val="3F3F3F"/>
        </w:rPr>
      </w:pPr>
      <w:r w:rsidRPr="00854441">
        <w:rPr>
          <w:color w:val="3F3F3F"/>
        </w:rPr>
        <w:t>выводы;</w:t>
      </w:r>
    </w:p>
    <w:p w:rsidR="00184EAB" w:rsidRPr="00854441" w:rsidRDefault="00184EAB" w:rsidP="00184EAB">
      <w:pPr>
        <w:pStyle w:val="a3"/>
        <w:numPr>
          <w:ilvl w:val="0"/>
          <w:numId w:val="2"/>
        </w:numPr>
        <w:shd w:val="clear" w:color="auto" w:fill="FFFFFF"/>
        <w:spacing w:before="0" w:beforeAutospacing="0" w:after="300" w:afterAutospacing="0" w:line="390" w:lineRule="atLeast"/>
        <w:ind w:left="0"/>
        <w:jc w:val="both"/>
        <w:rPr>
          <w:color w:val="3F3F3F"/>
        </w:rPr>
      </w:pPr>
      <w:r w:rsidRPr="00854441">
        <w:rPr>
          <w:color w:val="3F3F3F"/>
        </w:rPr>
        <w:t>область применения результатов.</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10. Методы в резюме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11.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 Следует помнить: резюме – это статья в миниатюре, то есть его структура повторяет структуру статьи. Резюме обычно составляется после окончательного написания статьи. Наличие резюме не означает, что основные его части (актуальность, предмет, цель работы, методы её проведения, результаты, выводы, область применения результатов), могут быть проигнорированы в тексте статьи.</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12. Смысл и содержание резюме на русском и английском языках должны совпадать.</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 xml:space="preserve">13. Структура научной статьи, рекомендуемая международным комитетом редакторов медицинских журналов в "Единых требованиях к рукописям, представляемым в биомедицинские журналы", должна включать следующие </w:t>
      </w:r>
      <w:r w:rsidRPr="00854441">
        <w:rPr>
          <w:color w:val="3F3F3F"/>
          <w:sz w:val="27"/>
          <w:szCs w:val="27"/>
        </w:rPr>
        <w:lastRenderedPageBreak/>
        <w:t>разделы: </w:t>
      </w:r>
      <w:r w:rsidRPr="00854441">
        <w:rPr>
          <w:rStyle w:val="a4"/>
          <w:color w:val="3F3F3F"/>
          <w:sz w:val="27"/>
          <w:szCs w:val="27"/>
        </w:rPr>
        <w:t>"Введение", "Методы", "Результаты", "Обсуждение" и "Выводы"</w:t>
      </w:r>
      <w:r w:rsidRPr="00854441">
        <w:rPr>
          <w:color w:val="3F3F3F"/>
          <w:sz w:val="27"/>
          <w:szCs w:val="27"/>
        </w:rPr>
        <w:t xml:space="preserve">. Предлагаемая структура </w:t>
      </w:r>
      <w:proofErr w:type="gramStart"/>
      <w:r w:rsidRPr="00854441">
        <w:rPr>
          <w:color w:val="3F3F3F"/>
          <w:sz w:val="27"/>
          <w:szCs w:val="27"/>
        </w:rPr>
        <w:t>- это</w:t>
      </w:r>
      <w:proofErr w:type="gramEnd"/>
      <w:r w:rsidRPr="00854441">
        <w:rPr>
          <w:color w:val="3F3F3F"/>
          <w:sz w:val="27"/>
          <w:szCs w:val="27"/>
        </w:rPr>
        <w:t xml:space="preserve"> не случайный публикационный формат, а в значительной степени прямое отражение процесса научного исследования.</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Введение</w:t>
      </w:r>
      <w:r w:rsidRPr="00854441">
        <w:rPr>
          <w:color w:val="3F3F3F"/>
          <w:sz w:val="27"/>
          <w:szCs w:val="27"/>
        </w:rPr>
        <w:t>. В этом разделе описывается состояние изучаемой проблемы и её актуальность. Формулируется цель исследования, которую предполагается достичь.</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Методы</w:t>
      </w:r>
      <w:r w:rsidRPr="00854441">
        <w:rPr>
          <w:color w:val="3F3F3F"/>
          <w:sz w:val="27"/>
          <w:szCs w:val="27"/>
        </w:rPr>
        <w:t>. Следует описать, по каким принципам проводился отбор участников наблюдения или эксперимента (включая контрольные группы), указывая при этом критерии включения и исключения; также необходимо описать исходную популяцию. Ведущим принципом должна быть ясность в отношении того, как именно было проведено исследование и почему. Необходимо указать используемые методики и процедуры настолько подробно, насколько это необходимо, чтобы другие исследователи могли воспроизвести полученные результаты.</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Результаты</w:t>
      </w:r>
      <w:r w:rsidRPr="00854441">
        <w:rPr>
          <w:color w:val="3F3F3F"/>
          <w:sz w:val="27"/>
          <w:szCs w:val="27"/>
        </w:rPr>
        <w:t>. Результаты должны быть представлены в логической последовательности, в виде текста, таблиц и иллюстраций. В первую очередь следует описывать и обобщать наиболее важные результаты. При обобщении данных в разделе "Результаты" следует представлять числовую информацию не только в виде производных (например, процентов), но также в виде абсолютных значений, на основании которых были рассчитаны эти производные. Кроме того, необходимо указать статистические методы, использованные для анализа данных. Число таблиц и рисунков должно быть ограничено, с включением лишь тех, которые необходимы для объяснения основной идеи статьи и оценки подтверждающих данных. Графики следует использовать как альтернативу чрезмерно объёмным таблицам; при этом не должно быть дублирования данных в графиках и таблицах. Следует избегать нетехнического использования технических статистических терминов, таких как «случайный» (что предполагает наличие рандомизации), «нормальный», «значимый», «корреляция» и «выборка».</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Обсуждение</w:t>
      </w:r>
      <w:r w:rsidRPr="00854441">
        <w:rPr>
          <w:color w:val="3F3F3F"/>
          <w:sz w:val="27"/>
          <w:szCs w:val="27"/>
        </w:rPr>
        <w:t>. Особое внимание необходимо уделять новым и важным аспектам исследования и следующим из них выводам, в контексте современной доказательной базы. Не следует подробно повторять фактические данные либо другую информацию, представленную в разделах "Введение" или "Результаты". При описании исследования, обсуждение целесообразно начать с краткого обобщения основных результатов, после чего рассмотреть обусловливающие эти результаты механизмы или причины, </w:t>
      </w:r>
      <w:r w:rsidRPr="00854441">
        <w:rPr>
          <w:rStyle w:val="a4"/>
          <w:color w:val="3F3F3F"/>
          <w:sz w:val="27"/>
          <w:szCs w:val="27"/>
        </w:rPr>
        <w:t>сравнить и противопоставить полученные данные с результатами других сходных исследований</w:t>
      </w:r>
      <w:r w:rsidRPr="00854441">
        <w:rPr>
          <w:color w:val="3F3F3F"/>
          <w:sz w:val="27"/>
          <w:szCs w:val="27"/>
        </w:rPr>
        <w:t xml:space="preserve">, </w:t>
      </w:r>
      <w:r w:rsidRPr="00854441">
        <w:rPr>
          <w:color w:val="3F3F3F"/>
          <w:sz w:val="27"/>
          <w:szCs w:val="27"/>
        </w:rPr>
        <w:lastRenderedPageBreak/>
        <w:t>установить ограничения проведённого исследования. Также следует рассмотреть возможность использования полученных результатов в будущих исследованиях или в условиях практики.</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Необходимо </w:t>
      </w:r>
      <w:r w:rsidRPr="00854441">
        <w:rPr>
          <w:rStyle w:val="a4"/>
          <w:color w:val="3F3F3F"/>
          <w:sz w:val="27"/>
          <w:szCs w:val="27"/>
        </w:rPr>
        <w:t>сопоставить выводы с целями исследования</w:t>
      </w:r>
      <w:r w:rsidRPr="00854441">
        <w:rPr>
          <w:color w:val="3F3F3F"/>
          <w:sz w:val="27"/>
          <w:szCs w:val="27"/>
        </w:rPr>
        <w:t>, избегая недостаточно подтверждённых фактами утверждений и выводов. В частности, следует избегать утверждений об экономической выгоде, если только статья не содержит соответствующие экономические данные и их анализ.</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Для подтверждения своих утверждений, авторам следует избегать </w:t>
      </w:r>
      <w:proofErr w:type="spellStart"/>
      <w:r w:rsidRPr="00854441">
        <w:rPr>
          <w:rStyle w:val="a4"/>
          <w:color w:val="3F3F3F"/>
          <w:sz w:val="27"/>
          <w:szCs w:val="27"/>
        </w:rPr>
        <w:t>самоцитирования</w:t>
      </w:r>
      <w:proofErr w:type="spellEnd"/>
      <w:r w:rsidRPr="00854441">
        <w:rPr>
          <w:color w:val="3F3F3F"/>
          <w:sz w:val="27"/>
          <w:szCs w:val="27"/>
        </w:rPr>
        <w:t>. Однако в случаях, когда без него не обойтись, оно должно быть уместным и обоснованным.</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 xml:space="preserve">Не стоит утверждать о первостепенной значимости проведённого исследования. Допустима формулировка новых гипотез, если они обоснованы; при этом данные гипотезы должны быть чётко обозначены как новые. Не следует использовать выражение </w:t>
      </w:r>
      <w:proofErr w:type="gramStart"/>
      <w:r w:rsidRPr="00854441">
        <w:rPr>
          <w:color w:val="3F3F3F"/>
          <w:sz w:val="27"/>
          <w:szCs w:val="27"/>
        </w:rPr>
        <w:t>"по нашему мнению</w:t>
      </w:r>
      <w:proofErr w:type="gramEnd"/>
      <w:r w:rsidRPr="00854441">
        <w:rPr>
          <w:color w:val="3F3F3F"/>
          <w:sz w:val="27"/>
          <w:szCs w:val="27"/>
        </w:rPr>
        <w:t>" в качестве аргумента; в случае необходимости его можно использовать при оценке или интерпретации данных.</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Выводы </w:t>
      </w:r>
      <w:r w:rsidRPr="00854441">
        <w:rPr>
          <w:color w:val="3F3F3F"/>
          <w:sz w:val="27"/>
          <w:szCs w:val="27"/>
        </w:rPr>
        <w:t>пишутся в утвердительных предложениях, фиксирующих полученные собственные результаты работы, и, в совокупности, однозначно показывающих достижение цели. Они перечисляются в порядке важности. В статье их обычно до 5-6.</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14. Текст и остальной материал следует тщательно выверить.</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15. В статье запрещается использовать подстрочные сноски для указания источников цитирования. Разрешается использовать только концевые сноски.</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16. </w:t>
      </w:r>
      <w:r w:rsidRPr="0099138B">
        <w:rPr>
          <w:rStyle w:val="a4"/>
          <w:color w:val="3F3F3F"/>
          <w:sz w:val="27"/>
          <w:szCs w:val="27"/>
        </w:rPr>
        <w:t xml:space="preserve">Список источников/ </w:t>
      </w:r>
      <w:proofErr w:type="spellStart"/>
      <w:r w:rsidRPr="0099138B">
        <w:rPr>
          <w:rStyle w:val="a4"/>
          <w:color w:val="3F3F3F"/>
          <w:sz w:val="27"/>
          <w:szCs w:val="27"/>
        </w:rPr>
        <w:t>references</w:t>
      </w:r>
      <w:proofErr w:type="spellEnd"/>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 xml:space="preserve">К статье должен быть приложен </w:t>
      </w:r>
      <w:proofErr w:type="spellStart"/>
      <w:r w:rsidRPr="00854441">
        <w:rPr>
          <w:color w:val="3F3F3F"/>
          <w:sz w:val="27"/>
          <w:szCs w:val="27"/>
        </w:rPr>
        <w:t>пристатейный</w:t>
      </w:r>
      <w:proofErr w:type="spellEnd"/>
      <w:r w:rsidRPr="00854441">
        <w:rPr>
          <w:color w:val="3F3F3F"/>
          <w:sz w:val="27"/>
          <w:szCs w:val="27"/>
        </w:rPr>
        <w:t xml:space="preserve"> библиографический список (СПИСОК ИСТОЧНИКОВ </w:t>
      </w:r>
      <w:r w:rsidRPr="00854441">
        <w:rPr>
          <w:rStyle w:val="a4"/>
          <w:color w:val="3F3F3F"/>
          <w:sz w:val="27"/>
          <w:szCs w:val="27"/>
        </w:rPr>
        <w:t>на русском языке</w:t>
      </w:r>
      <w:r w:rsidRPr="00854441">
        <w:rPr>
          <w:color w:val="3F3F3F"/>
          <w:sz w:val="27"/>
          <w:szCs w:val="27"/>
        </w:rPr>
        <w:t> и REFERENCES </w:t>
      </w:r>
      <w:r w:rsidRPr="00854441">
        <w:rPr>
          <w:rStyle w:val="a4"/>
          <w:color w:val="3F3F3F"/>
          <w:sz w:val="27"/>
          <w:szCs w:val="27"/>
        </w:rPr>
        <w:t>английском языке</w:t>
      </w:r>
      <w:r w:rsidRPr="00854441">
        <w:rPr>
          <w:color w:val="3F3F3F"/>
          <w:sz w:val="27"/>
          <w:szCs w:val="27"/>
        </w:rPr>
        <w:t>).</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Правильное описание используемых источников в списках литературы является гарантом того, что цитируемая публикация будет учтена при оценке научной деятельности её авторов и организаций, в которых они работают. В оригинальных статьях рекомендуется использовать не менее 9 источников и не более 20 источников, в обзорах литературы – не более 30. Библиография должна содержать, помимо основополагающих работ, публикации за последние 5 лет.</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 xml:space="preserve">17. </w:t>
      </w:r>
      <w:proofErr w:type="spellStart"/>
      <w:r w:rsidRPr="00854441">
        <w:rPr>
          <w:color w:val="3F3F3F"/>
          <w:sz w:val="27"/>
          <w:szCs w:val="27"/>
        </w:rPr>
        <w:t>Пристатейный</w:t>
      </w:r>
      <w:proofErr w:type="spellEnd"/>
      <w:r w:rsidRPr="00854441">
        <w:rPr>
          <w:color w:val="3F3F3F"/>
          <w:sz w:val="27"/>
          <w:szCs w:val="27"/>
        </w:rPr>
        <w:t xml:space="preserve"> библиографический список составляется на основе "</w:t>
      </w:r>
      <w:r w:rsidRPr="00854441">
        <w:rPr>
          <w:rStyle w:val="a4"/>
          <w:color w:val="3F3F3F"/>
          <w:sz w:val="27"/>
          <w:szCs w:val="27"/>
        </w:rPr>
        <w:t>Единых требований к рукописям, представляемым в биомедицинские журналы</w:t>
      </w:r>
      <w:r w:rsidRPr="00854441">
        <w:rPr>
          <w:color w:val="3F3F3F"/>
          <w:sz w:val="27"/>
          <w:szCs w:val="27"/>
        </w:rPr>
        <w:t xml:space="preserve">", </w:t>
      </w:r>
      <w:r w:rsidRPr="00854441">
        <w:rPr>
          <w:color w:val="3F3F3F"/>
          <w:sz w:val="27"/>
          <w:szCs w:val="27"/>
        </w:rPr>
        <w:lastRenderedPageBreak/>
        <w:t xml:space="preserve">разработанных международным комитетом редакторов медицинских журналов" (Ванкуверский стиль). Отсутствие </w:t>
      </w:r>
      <w:proofErr w:type="spellStart"/>
      <w:r w:rsidRPr="00854441">
        <w:rPr>
          <w:color w:val="3F3F3F"/>
          <w:sz w:val="27"/>
          <w:szCs w:val="27"/>
        </w:rPr>
        <w:t>пристатейного</w:t>
      </w:r>
      <w:proofErr w:type="spellEnd"/>
      <w:r w:rsidRPr="00854441">
        <w:rPr>
          <w:color w:val="3F3F3F"/>
          <w:sz w:val="27"/>
          <w:szCs w:val="27"/>
        </w:rPr>
        <w:t xml:space="preserve"> библиографического списка в научной статье является достаточным основанием для отказа в её публикации. Такие статьи, как правило, направляются автору (авторам) для надлежащего оформления.</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18. Библиографический список следует тщательно выверить и пронумеровать.</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Источники в списке приводятся в порядке появления ссылок на источники в тексте статьи, т.е. порядковый номер библиографического описания источника в списке использованных источников соответствует номеру ссылки. Источники в списке нумеруются арабскими цифрами.</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rStyle w:val="a4"/>
          <w:color w:val="3F3F3F"/>
          <w:sz w:val="27"/>
          <w:szCs w:val="27"/>
        </w:rPr>
        <w:t xml:space="preserve">В список литературы не включаются неопубликованные </w:t>
      </w:r>
      <w:r>
        <w:rPr>
          <w:rStyle w:val="a4"/>
          <w:color w:val="3F3F3F"/>
          <w:sz w:val="27"/>
          <w:szCs w:val="27"/>
        </w:rPr>
        <w:t>материалы</w:t>
      </w:r>
      <w:r w:rsidRPr="00854441">
        <w:rPr>
          <w:rStyle w:val="a4"/>
          <w:color w:val="3F3F3F"/>
          <w:sz w:val="27"/>
          <w:szCs w:val="27"/>
        </w:rPr>
        <w:t xml:space="preserve"> и учебники. Включать в этот список собственные </w:t>
      </w:r>
      <w:proofErr w:type="gramStart"/>
      <w:r>
        <w:rPr>
          <w:rStyle w:val="a4"/>
          <w:color w:val="3F3F3F"/>
          <w:sz w:val="27"/>
          <w:szCs w:val="27"/>
        </w:rPr>
        <w:t xml:space="preserve">статьи </w:t>
      </w:r>
      <w:r w:rsidRPr="00854441">
        <w:rPr>
          <w:rStyle w:val="a4"/>
          <w:color w:val="3F3F3F"/>
          <w:sz w:val="27"/>
          <w:szCs w:val="27"/>
        </w:rPr>
        <w:t xml:space="preserve"> не</w:t>
      </w:r>
      <w:proofErr w:type="gramEnd"/>
      <w:r w:rsidRPr="00854441">
        <w:rPr>
          <w:rStyle w:val="a4"/>
          <w:color w:val="3F3F3F"/>
          <w:sz w:val="27"/>
          <w:szCs w:val="27"/>
        </w:rPr>
        <w:t xml:space="preserve"> рекомендуется.</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19. В библиографическом описании должны быть представлены первые шесть авторов. Если авторов более шести, то после шестого автора в </w:t>
      </w:r>
      <w:r w:rsidRPr="00854441">
        <w:rPr>
          <w:rStyle w:val="a4"/>
          <w:color w:val="3F3F3F"/>
          <w:sz w:val="27"/>
          <w:szCs w:val="27"/>
        </w:rPr>
        <w:t>Списке источников</w:t>
      </w:r>
      <w:r w:rsidRPr="00854441">
        <w:rPr>
          <w:color w:val="3F3F3F"/>
          <w:sz w:val="27"/>
          <w:szCs w:val="27"/>
        </w:rPr>
        <w:t> ставится "</w:t>
      </w:r>
      <w:r w:rsidRPr="00854441">
        <w:rPr>
          <w:rStyle w:val="a4"/>
          <w:color w:val="3F3F3F"/>
          <w:sz w:val="27"/>
          <w:szCs w:val="27"/>
        </w:rPr>
        <w:t>и др</w:t>
      </w:r>
      <w:r w:rsidRPr="00854441">
        <w:rPr>
          <w:color w:val="3F3F3F"/>
          <w:sz w:val="27"/>
          <w:szCs w:val="27"/>
        </w:rPr>
        <w:t>." и "</w:t>
      </w:r>
      <w:proofErr w:type="spellStart"/>
      <w:r w:rsidRPr="00854441">
        <w:rPr>
          <w:rStyle w:val="a4"/>
          <w:color w:val="3F3F3F"/>
          <w:sz w:val="27"/>
          <w:szCs w:val="27"/>
        </w:rPr>
        <w:t>et</w:t>
      </w:r>
      <w:proofErr w:type="spellEnd"/>
      <w:r w:rsidRPr="00854441">
        <w:rPr>
          <w:rStyle w:val="a4"/>
          <w:color w:val="3F3F3F"/>
          <w:sz w:val="27"/>
          <w:szCs w:val="27"/>
        </w:rPr>
        <w:t xml:space="preserve"> </w:t>
      </w:r>
      <w:proofErr w:type="spellStart"/>
      <w:r w:rsidRPr="00854441">
        <w:rPr>
          <w:rStyle w:val="a4"/>
          <w:color w:val="3F3F3F"/>
          <w:sz w:val="27"/>
          <w:szCs w:val="27"/>
        </w:rPr>
        <w:t>al</w:t>
      </w:r>
      <w:proofErr w:type="spellEnd"/>
      <w:r w:rsidRPr="00854441">
        <w:rPr>
          <w:color w:val="3F3F3F"/>
          <w:sz w:val="27"/>
          <w:szCs w:val="27"/>
        </w:rPr>
        <w:t>" - в </w:t>
      </w:r>
      <w:proofErr w:type="spellStart"/>
      <w:r w:rsidRPr="00854441">
        <w:rPr>
          <w:rStyle w:val="a4"/>
          <w:color w:val="3F3F3F"/>
          <w:sz w:val="27"/>
          <w:szCs w:val="27"/>
        </w:rPr>
        <w:t>References</w:t>
      </w:r>
      <w:proofErr w:type="spellEnd"/>
      <w:r w:rsidRPr="00854441">
        <w:rPr>
          <w:color w:val="3F3F3F"/>
          <w:sz w:val="27"/>
          <w:szCs w:val="27"/>
        </w:rPr>
        <w:t>.</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 xml:space="preserve">20. Ссылка на цитату указывается сразу после неё либо в квадратных, либо круглых скобках. Если в квадратных, то сначала проставляется номер источника цитаты из </w:t>
      </w:r>
      <w:proofErr w:type="spellStart"/>
      <w:r w:rsidRPr="00854441">
        <w:rPr>
          <w:color w:val="3F3F3F"/>
          <w:sz w:val="27"/>
          <w:szCs w:val="27"/>
        </w:rPr>
        <w:t>пристатейного</w:t>
      </w:r>
      <w:proofErr w:type="spellEnd"/>
      <w:r w:rsidRPr="00854441">
        <w:rPr>
          <w:color w:val="3F3F3F"/>
          <w:sz w:val="27"/>
          <w:szCs w:val="27"/>
        </w:rPr>
        <w:t xml:space="preserve"> библиографического списка, затем, после запятой, номер страницы с буквой "с", например, [10, с. 81], или, если цитируемый текст переходит на следующую страницу [10, с. 81-82]. Если источников несколько, то они перечисляются в порядке возрастания через запятую без пробелов, например: [2,4,6,8]. Если несколько ссылок цитируются в одном месте в тексте, используется дефис для присоединения первого и последнего номера включительно [2-6,8-12]. Не используйте дефис, если при цитировании нет промежуточных чисел, например: [1-2]. Если ссылка на цитату даётся в круглых скобках, то она оформляется так: инициалы, затем фамилия автора/</w:t>
      </w:r>
      <w:proofErr w:type="spellStart"/>
      <w:r w:rsidRPr="00854441">
        <w:rPr>
          <w:color w:val="3F3F3F"/>
          <w:sz w:val="27"/>
          <w:szCs w:val="27"/>
        </w:rPr>
        <w:t>ов</w:t>
      </w:r>
      <w:proofErr w:type="spellEnd"/>
      <w:r w:rsidRPr="00854441">
        <w:rPr>
          <w:color w:val="3F3F3F"/>
          <w:sz w:val="27"/>
          <w:szCs w:val="27"/>
        </w:rPr>
        <w:t>, затем год публикации, затем в квадратных скобках номер источника в библиографическом списке, затем, через запятую, страница/ы, например: (И.И. Петров, 2012 [33, с. 29]).</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21. В тексте статьи не должно быть источников, которые не представлены в </w:t>
      </w:r>
      <w:r w:rsidRPr="00854441">
        <w:rPr>
          <w:rStyle w:val="a4"/>
          <w:color w:val="3F3F3F"/>
          <w:sz w:val="27"/>
          <w:szCs w:val="27"/>
        </w:rPr>
        <w:t>Списке источников</w:t>
      </w:r>
      <w:r w:rsidRPr="00854441">
        <w:rPr>
          <w:color w:val="3F3F3F"/>
          <w:sz w:val="27"/>
          <w:szCs w:val="27"/>
        </w:rPr>
        <w:t xml:space="preserve">. Автор несёт ответственность за правильность данных, приведённых в </w:t>
      </w:r>
      <w:proofErr w:type="spellStart"/>
      <w:r w:rsidRPr="00854441">
        <w:rPr>
          <w:color w:val="3F3F3F"/>
          <w:sz w:val="27"/>
          <w:szCs w:val="27"/>
        </w:rPr>
        <w:t>пристатейном</w:t>
      </w:r>
      <w:proofErr w:type="spellEnd"/>
      <w:r w:rsidRPr="00854441">
        <w:rPr>
          <w:color w:val="3F3F3F"/>
          <w:sz w:val="27"/>
          <w:szCs w:val="27"/>
        </w:rPr>
        <w:t xml:space="preserve"> библиографическом списке.</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22. Количество иллюстраций (рисунков, таблиц, схем, диаграмм) должно быть не более 10. Все математические формулы должны быть тщательно выверены.</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lastRenderedPageBreak/>
        <w:t>23. </w:t>
      </w:r>
      <w:r w:rsidRPr="00854441">
        <w:rPr>
          <w:rStyle w:val="a4"/>
          <w:color w:val="3F3F3F"/>
          <w:sz w:val="27"/>
          <w:szCs w:val="27"/>
        </w:rPr>
        <w:t>Таблицы </w:t>
      </w:r>
      <w:r w:rsidRPr="00854441">
        <w:rPr>
          <w:color w:val="3F3F3F"/>
          <w:sz w:val="27"/>
          <w:szCs w:val="27"/>
        </w:rPr>
        <w:t>должны содержать только необходимые сведения и представлять собой </w:t>
      </w:r>
      <w:r w:rsidRPr="00854441">
        <w:rPr>
          <w:rStyle w:val="a5"/>
          <w:color w:val="3F3F3F"/>
          <w:sz w:val="27"/>
          <w:szCs w:val="27"/>
        </w:rPr>
        <w:t>обобщённые и статистически обработанные данные</w:t>
      </w:r>
      <w:r w:rsidRPr="00854441">
        <w:rPr>
          <w:color w:val="3F3F3F"/>
          <w:sz w:val="27"/>
          <w:szCs w:val="27"/>
        </w:rPr>
        <w:t>, которые должны быть </w:t>
      </w:r>
      <w:r w:rsidRPr="00854441">
        <w:rPr>
          <w:rStyle w:val="a5"/>
          <w:color w:val="3F3F3F"/>
          <w:sz w:val="27"/>
          <w:szCs w:val="27"/>
        </w:rPr>
        <w:t>проинтерпретированы </w:t>
      </w:r>
      <w:r w:rsidRPr="00854441">
        <w:rPr>
          <w:color w:val="3F3F3F"/>
          <w:sz w:val="27"/>
          <w:szCs w:val="27"/>
        </w:rPr>
        <w:t>в тексте статьи в обязательном порядке. Не следует включать в таблицы данные, которые в тексте статьи не интерпретируются. Каждая таблица должна иметь номер и заголовок. Все разъяснения следует помещать в примечаниях (сносках), а не в названии таблицы.</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24. Рисунки. Буквы, цифры и символы на рисунках должны быть чёткими, ясными и соответствовать тому, что они обозначают. Названия и подробное объяснение их значений следует приводить в подписях под рисунками, а не на самих иллюстрациях. Все иллюстрации должны быть проинтерпретированы в тексте статьи в обязательном порядке.</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25. В конце статьи указывают фамилию, имя, отчество (полностью) автора, с которым редакция будет решать вопросы, возникающие при работе с текстом, его служебные адрес, телефон и e-</w:t>
      </w:r>
      <w:proofErr w:type="spellStart"/>
      <w:r w:rsidRPr="00854441">
        <w:rPr>
          <w:color w:val="3F3F3F"/>
          <w:sz w:val="27"/>
          <w:szCs w:val="27"/>
        </w:rPr>
        <w:t>mail</w:t>
      </w:r>
      <w:proofErr w:type="spellEnd"/>
      <w:r w:rsidRPr="00854441">
        <w:rPr>
          <w:color w:val="3F3F3F"/>
          <w:sz w:val="27"/>
          <w:szCs w:val="27"/>
        </w:rPr>
        <w:t>.</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26. </w:t>
      </w:r>
      <w:r w:rsidRPr="00854441">
        <w:rPr>
          <w:rStyle w:val="a4"/>
          <w:color w:val="3F3F3F"/>
          <w:sz w:val="27"/>
          <w:szCs w:val="27"/>
        </w:rPr>
        <w:t>ИНФОРМАЦИЯ ОБ АВТОРАХ / ABOUT THE AUTHORS</w:t>
      </w:r>
    </w:p>
    <w:p w:rsidR="00184EAB" w:rsidRPr="00854441" w:rsidRDefault="00184EAB" w:rsidP="00184EAB">
      <w:pPr>
        <w:pStyle w:val="a3"/>
        <w:shd w:val="clear" w:color="auto" w:fill="FFFFFF"/>
        <w:spacing w:before="0" w:beforeAutospacing="0" w:after="0" w:afterAutospacing="0" w:line="390" w:lineRule="atLeast"/>
        <w:jc w:val="both"/>
        <w:rPr>
          <w:color w:val="3F3F3F"/>
          <w:sz w:val="27"/>
          <w:szCs w:val="27"/>
        </w:rPr>
      </w:pPr>
      <w:r w:rsidRPr="00854441">
        <w:rPr>
          <w:color w:val="3F3F3F"/>
          <w:sz w:val="27"/>
          <w:szCs w:val="27"/>
        </w:rPr>
        <w:t>На отдельной странице необходимо указать сведения об авторах </w:t>
      </w:r>
      <w:r w:rsidRPr="00854441">
        <w:rPr>
          <w:rStyle w:val="a4"/>
          <w:color w:val="3F3F3F"/>
          <w:sz w:val="27"/>
          <w:szCs w:val="27"/>
        </w:rPr>
        <w:t>на русском и английском языке</w:t>
      </w:r>
      <w:r w:rsidRPr="00854441">
        <w:rPr>
          <w:color w:val="3F3F3F"/>
          <w:sz w:val="27"/>
          <w:szCs w:val="27"/>
        </w:rPr>
        <w:t> (для каждого автора):</w:t>
      </w:r>
    </w:p>
    <w:p w:rsidR="00184EAB" w:rsidRPr="00854441" w:rsidRDefault="00184EAB" w:rsidP="00184EAB">
      <w:pPr>
        <w:pStyle w:val="a3"/>
        <w:numPr>
          <w:ilvl w:val="0"/>
          <w:numId w:val="3"/>
        </w:numPr>
        <w:shd w:val="clear" w:color="auto" w:fill="FFFFFF"/>
        <w:spacing w:before="0" w:beforeAutospacing="0" w:after="300" w:afterAutospacing="0" w:line="390" w:lineRule="atLeast"/>
        <w:ind w:left="0"/>
        <w:jc w:val="both"/>
        <w:rPr>
          <w:color w:val="3F3F3F"/>
        </w:rPr>
      </w:pPr>
      <w:r w:rsidRPr="00854441">
        <w:rPr>
          <w:color w:val="3F3F3F"/>
        </w:rPr>
        <w:t>ФИО (полностью),</w:t>
      </w:r>
    </w:p>
    <w:p w:rsidR="00184EAB" w:rsidRPr="00854441" w:rsidRDefault="00184EAB" w:rsidP="00184EAB">
      <w:pPr>
        <w:pStyle w:val="a3"/>
        <w:numPr>
          <w:ilvl w:val="0"/>
          <w:numId w:val="3"/>
        </w:numPr>
        <w:shd w:val="clear" w:color="auto" w:fill="FFFFFF"/>
        <w:spacing w:before="0" w:beforeAutospacing="0" w:after="300" w:afterAutospacing="0" w:line="390" w:lineRule="atLeast"/>
        <w:ind w:left="0"/>
        <w:jc w:val="both"/>
        <w:rPr>
          <w:color w:val="3F3F3F"/>
        </w:rPr>
      </w:pPr>
      <w:r w:rsidRPr="00854441">
        <w:rPr>
          <w:color w:val="3F3F3F"/>
        </w:rPr>
        <w:t>учёное звание и степень,</w:t>
      </w:r>
    </w:p>
    <w:p w:rsidR="00184EAB" w:rsidRPr="00854441" w:rsidRDefault="00184EAB" w:rsidP="00184EAB">
      <w:pPr>
        <w:pStyle w:val="a3"/>
        <w:numPr>
          <w:ilvl w:val="0"/>
          <w:numId w:val="3"/>
        </w:numPr>
        <w:shd w:val="clear" w:color="auto" w:fill="FFFFFF"/>
        <w:spacing w:before="0" w:beforeAutospacing="0" w:after="300" w:afterAutospacing="0" w:line="390" w:lineRule="atLeast"/>
        <w:ind w:left="0"/>
        <w:jc w:val="both"/>
        <w:rPr>
          <w:color w:val="3F3F3F"/>
        </w:rPr>
      </w:pPr>
      <w:r w:rsidRPr="00854441">
        <w:rPr>
          <w:color w:val="3F3F3F"/>
        </w:rPr>
        <w:t>должность,</w:t>
      </w:r>
    </w:p>
    <w:p w:rsidR="00184EAB" w:rsidRPr="00854441" w:rsidRDefault="00184EAB" w:rsidP="00184EAB">
      <w:pPr>
        <w:pStyle w:val="a3"/>
        <w:numPr>
          <w:ilvl w:val="0"/>
          <w:numId w:val="3"/>
        </w:numPr>
        <w:shd w:val="clear" w:color="auto" w:fill="FFFFFF"/>
        <w:spacing w:before="0" w:beforeAutospacing="0" w:after="300" w:afterAutospacing="0" w:line="390" w:lineRule="atLeast"/>
        <w:ind w:left="0"/>
        <w:jc w:val="both"/>
        <w:rPr>
          <w:color w:val="3F3F3F"/>
        </w:rPr>
      </w:pPr>
      <w:r w:rsidRPr="00854441">
        <w:rPr>
          <w:color w:val="3F3F3F"/>
        </w:rPr>
        <w:t>официальное название учреждения, где работают авторы</w:t>
      </w:r>
    </w:p>
    <w:p w:rsidR="00184EAB" w:rsidRPr="00854441" w:rsidRDefault="00184EAB" w:rsidP="00184EAB">
      <w:pPr>
        <w:pStyle w:val="a3"/>
        <w:numPr>
          <w:ilvl w:val="0"/>
          <w:numId w:val="3"/>
        </w:numPr>
        <w:shd w:val="clear" w:color="auto" w:fill="FFFFFF"/>
        <w:spacing w:before="0" w:beforeAutospacing="0" w:after="300" w:afterAutospacing="0" w:line="390" w:lineRule="atLeast"/>
        <w:ind w:left="0"/>
        <w:jc w:val="both"/>
        <w:rPr>
          <w:color w:val="3F3F3F"/>
        </w:rPr>
      </w:pPr>
      <w:r w:rsidRPr="00854441">
        <w:rPr>
          <w:color w:val="3F3F3F"/>
        </w:rPr>
        <w:t>адрес e-</w:t>
      </w:r>
      <w:proofErr w:type="spellStart"/>
      <w:r w:rsidRPr="00854441">
        <w:rPr>
          <w:color w:val="3F3F3F"/>
        </w:rPr>
        <w:t>mail</w:t>
      </w:r>
      <w:proofErr w:type="spellEnd"/>
      <w:r w:rsidRPr="00854441">
        <w:rPr>
          <w:color w:val="3F3F3F"/>
        </w:rPr>
        <w:t>.</w:t>
      </w:r>
    </w:p>
    <w:p w:rsidR="00184EAB" w:rsidRPr="00854441" w:rsidRDefault="00184EAB" w:rsidP="00184EAB">
      <w:pPr>
        <w:pStyle w:val="a3"/>
        <w:shd w:val="clear" w:color="auto" w:fill="FFFFFF"/>
        <w:spacing w:before="0" w:beforeAutospacing="0" w:after="300" w:afterAutospacing="0" w:line="390" w:lineRule="atLeast"/>
        <w:jc w:val="both"/>
        <w:rPr>
          <w:color w:val="3F3F3F"/>
          <w:sz w:val="27"/>
          <w:szCs w:val="27"/>
        </w:rPr>
      </w:pPr>
      <w:r w:rsidRPr="00854441">
        <w:rPr>
          <w:color w:val="3F3F3F"/>
          <w:sz w:val="27"/>
          <w:szCs w:val="27"/>
        </w:rPr>
        <w:t>27. Статьи, оформление которых не соответствует настоящим требованиям, редакцией не рассматриваются</w:t>
      </w:r>
    </w:p>
    <w:p w:rsidR="00184EAB" w:rsidRPr="00854441" w:rsidRDefault="00184EAB" w:rsidP="00184EAB">
      <w:pPr>
        <w:pStyle w:val="2"/>
        <w:shd w:val="clear" w:color="auto" w:fill="FFFFFF"/>
        <w:spacing w:before="0" w:line="450" w:lineRule="atLeast"/>
        <w:rPr>
          <w:rFonts w:ascii="Times New Roman" w:hAnsi="Times New Roman" w:cs="Times New Roman"/>
          <w:color w:val="0070C0"/>
          <w:sz w:val="28"/>
          <w:szCs w:val="28"/>
        </w:rPr>
      </w:pPr>
      <w:r w:rsidRPr="00854441">
        <w:rPr>
          <w:rFonts w:ascii="Times New Roman" w:hAnsi="Times New Roman" w:cs="Times New Roman"/>
          <w:color w:val="0070C0"/>
          <w:sz w:val="28"/>
          <w:szCs w:val="28"/>
        </w:rPr>
        <w:t xml:space="preserve">    </w:t>
      </w:r>
    </w:p>
    <w:p w:rsidR="00D70769" w:rsidRDefault="00D70769"/>
    <w:sectPr w:rsidR="00D70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CE0"/>
    <w:multiLevelType w:val="multilevel"/>
    <w:tmpl w:val="8F3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97826"/>
    <w:multiLevelType w:val="multilevel"/>
    <w:tmpl w:val="5406D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5194475"/>
    <w:multiLevelType w:val="multilevel"/>
    <w:tmpl w:val="D9D4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B"/>
    <w:rsid w:val="00184EAB"/>
    <w:rsid w:val="00D7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ED2"/>
  <w15:chartTrackingRefBased/>
  <w15:docId w15:val="{E369138A-CAA2-4B69-8321-203FF81F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AB"/>
  </w:style>
  <w:style w:type="paragraph" w:styleId="1">
    <w:name w:val="heading 1"/>
    <w:basedOn w:val="a"/>
    <w:link w:val="10"/>
    <w:uiPriority w:val="9"/>
    <w:qFormat/>
    <w:rsid w:val="00184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84E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84E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E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EA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184EA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18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EAB"/>
    <w:rPr>
      <w:b/>
      <w:bCs/>
    </w:rPr>
  </w:style>
  <w:style w:type="character" w:styleId="a5">
    <w:name w:val="Emphasis"/>
    <w:basedOn w:val="a0"/>
    <w:uiPriority w:val="20"/>
    <w:qFormat/>
    <w:rsid w:val="00184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 Куракова</dc:creator>
  <cp:keywords/>
  <dc:description/>
  <cp:lastModifiedBy>Наталия Г. Куракова</cp:lastModifiedBy>
  <cp:revision>1</cp:revision>
  <dcterms:created xsi:type="dcterms:W3CDTF">2022-12-05T10:13:00Z</dcterms:created>
  <dcterms:modified xsi:type="dcterms:W3CDTF">2022-12-05T10:13:00Z</dcterms:modified>
</cp:coreProperties>
</file>